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b w:val="1"/>
          <w:color w:val="4c1130"/>
        </w:rPr>
        <w:drawing>
          <wp:inline distB="114300" distT="114300" distL="114300" distR="114300">
            <wp:extent cx="5734050" cy="11938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405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your child is educated ‘out of chronological age group’ </w:t>
      </w:r>
      <w:r w:rsidDel="00000000" w:rsidR="00000000" w:rsidRPr="00000000">
        <w:rPr>
          <w:rtl w:val="0"/>
        </w:rPr>
      </w:r>
    </w:p>
    <w:p w:rsidR="00000000" w:rsidDel="00000000" w:rsidP="00000000" w:rsidRDefault="00000000" w:rsidRPr="00000000" w14:paraId="00000003">
      <w:pPr>
        <w:pStyle w:val="Heading2"/>
        <w:spacing w:after="200" w:lineRule="auto"/>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7">
      <w:pPr>
        <w:spacing w:after="200" w:lineRule="auto"/>
        <w:ind w:left="2880"/>
        <w:rPr>
          <w:sz w:val="24"/>
          <w:szCs w:val="24"/>
        </w:rPr>
      </w:pPr>
      <w:r w:rsidDel="00000000" w:rsidR="00000000" w:rsidRPr="00000000">
        <w:rPr>
          <w:sz w:val="24"/>
          <w:szCs w:val="24"/>
          <w:rtl w:val="0"/>
        </w:rPr>
        <w:t xml:space="preserve">Address: </w:t>
      </w:r>
    </w:p>
    <w:p w:rsidR="00000000" w:rsidDel="00000000" w:rsidP="00000000" w:rsidRDefault="00000000" w:rsidRPr="00000000" w14:paraId="00000008">
      <w:pPr>
        <w:spacing w:after="200" w:lineRule="auto"/>
        <w:ind w:left="288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9">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A">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B">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0C">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0D">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right"/>
        <w:rPr>
          <w:sz w:val="24"/>
          <w:szCs w:val="24"/>
        </w:rPr>
      </w:pPr>
      <w:r w:rsidDel="00000000" w:rsidR="00000000" w:rsidRPr="00000000">
        <w:rPr>
          <w:sz w:val="24"/>
          <w:szCs w:val="24"/>
          <w:rtl w:val="0"/>
        </w:rPr>
        <w:t xml:space="preserve">Continue over page</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I confirm I have read the relevant Trinity Academy admission arrangements </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spacing w:after="160" w:lineRule="auto"/>
        <w:jc w:val="both"/>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I have read the CST ‘s Data Protection Policy on the CST website </w:t>
      </w:r>
      <w:r w:rsidDel="00000000" w:rsidR="00000000" w:rsidRPr="00000000">
        <w:rPr>
          <w:rFonts w:ascii="Roboto" w:cs="Roboto" w:eastAsia="Roboto" w:hAnsi="Roboto"/>
          <w:sz w:val="24"/>
          <w:szCs w:val="24"/>
          <w:highlight w:val="white"/>
          <w:rtl w:val="0"/>
        </w:rPr>
        <w:t xml:space="preserve">(</w:t>
      </w:r>
      <w:hyperlink r:id="rId8">
        <w:r w:rsidDel="00000000" w:rsidR="00000000" w:rsidRPr="00000000">
          <w:rPr>
            <w:rFonts w:ascii="Roboto" w:cs="Roboto" w:eastAsia="Roboto" w:hAnsi="Roboto"/>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1"/>
          <w:szCs w:val="21"/>
          <w:highlight w:val="white"/>
          <w:rtl w:val="0"/>
        </w:rPr>
        <w:t xml:space="preserve"> </w:t>
      </w:r>
      <w:r w:rsidDel="00000000" w:rsidR="00000000" w:rsidRPr="00000000">
        <w:rPr>
          <w:sz w:val="24"/>
          <w:szCs w:val="24"/>
          <w:rtl w:val="0"/>
        </w:rPr>
        <w:t xml:space="preserve">and Trinity Academy’s Privacy Notice</w:t>
      </w:r>
      <w:r w:rsidDel="00000000" w:rsidR="00000000" w:rsidRPr="00000000">
        <w:rPr>
          <w:rFonts w:ascii="Roboto" w:cs="Roboto" w:eastAsia="Roboto" w:hAnsi="Roboto"/>
          <w:sz w:val="24"/>
          <w:szCs w:val="24"/>
          <w:highlight w:val="white"/>
          <w:rtl w:val="0"/>
        </w:rPr>
        <w:t xml:space="preserve"> (</w:t>
      </w:r>
      <w:hyperlink r:id="rId9">
        <w:r w:rsidDel="00000000" w:rsidR="00000000" w:rsidRPr="00000000">
          <w:rPr>
            <w:rFonts w:ascii="Roboto" w:cs="Roboto" w:eastAsia="Roboto" w:hAnsi="Roboto"/>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w:t>
      </w:r>
      <w:r w:rsidDel="00000000" w:rsidR="00000000" w:rsidRPr="00000000">
        <w:rPr>
          <w:sz w:val="24"/>
          <w:szCs w:val="24"/>
          <w:rtl w:val="0"/>
        </w:rPr>
        <w:t xml:space="preserve"> and consent to CST processing the data submitted in this form in accordance with these policies. </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1E">
      <w:pPr>
        <w:spacing w:after="160" w:lineRule="auto"/>
        <w:jc w:val="both"/>
        <w:rPr>
          <w:b w:val="1"/>
          <w:color w:val="741b47"/>
          <w:sz w:val="24"/>
          <w:szCs w:val="24"/>
        </w:rPr>
      </w:pPr>
      <w:r w:rsidDel="00000000" w:rsidR="00000000" w:rsidRPr="00000000">
        <w:rPr>
          <w:rtl w:val="0"/>
        </w:rPr>
      </w:r>
    </w:p>
    <w:p w:rsidR="00000000" w:rsidDel="00000000" w:rsidP="00000000" w:rsidRDefault="00000000" w:rsidRPr="00000000" w14:paraId="0000001F">
      <w:pPr>
        <w:spacing w:after="160" w:lineRule="auto"/>
        <w:jc w:val="both"/>
        <w:rPr>
          <w:b w:val="1"/>
          <w:sz w:val="24"/>
          <w:szCs w:val="24"/>
        </w:rPr>
      </w:pPr>
      <w:r w:rsidDel="00000000" w:rsidR="00000000" w:rsidRPr="00000000">
        <w:rPr>
          <w:b w:val="1"/>
          <w:sz w:val="24"/>
          <w:szCs w:val="24"/>
          <w:rtl w:val="0"/>
        </w:rPr>
        <w:t xml:space="preserve">Please return this form to: Admissions, </w:t>
      </w:r>
      <w:r w:rsidDel="00000000" w:rsidR="00000000" w:rsidRPr="00000000">
        <w:rPr>
          <w:b w:val="1"/>
          <w:sz w:val="24"/>
          <w:szCs w:val="24"/>
          <w:highlight w:val="white"/>
          <w:rtl w:val="0"/>
        </w:rPr>
        <w:t xml:space="preserve">Trinity Academy, Romney Avenue, Lockleaze, Bristol, BS7 9BY </w:t>
      </w:r>
      <w:r w:rsidDel="00000000" w:rsidR="00000000" w:rsidRPr="00000000">
        <w:rPr>
          <w:b w:val="1"/>
          <w:sz w:val="24"/>
          <w:szCs w:val="24"/>
          <w:rtl w:val="0"/>
        </w:rPr>
        <w:t xml:space="preserve">or email </w:t>
      </w:r>
      <w:hyperlink r:id="rId10">
        <w:r w:rsidDel="00000000" w:rsidR="00000000" w:rsidRPr="00000000">
          <w:rPr>
            <w:b w:val="1"/>
            <w:color w:val="1155cc"/>
            <w:sz w:val="24"/>
            <w:szCs w:val="24"/>
            <w:u w:val="single"/>
            <w:rtl w:val="0"/>
          </w:rPr>
          <w:t xml:space="preserve">admissions@trinityacademybristol.org</w:t>
        </w:r>
      </w:hyperlink>
      <w:r w:rsidDel="00000000" w:rsidR="00000000" w:rsidRPr="00000000">
        <w:rPr>
          <w:rtl w:val="0"/>
        </w:rPr>
      </w:r>
    </w:p>
    <w:p w:rsidR="00000000" w:rsidDel="00000000" w:rsidP="00000000" w:rsidRDefault="00000000" w:rsidRPr="00000000" w14:paraId="00000020">
      <w:pPr>
        <w:spacing w:after="160" w:lineRule="auto"/>
        <w:jc w:val="both"/>
        <w:rPr>
          <w:b w:val="1"/>
          <w:color w:val="741b47"/>
          <w:sz w:val="24"/>
          <w:szCs w:val="24"/>
        </w:rPr>
      </w:pPr>
      <w:r w:rsidDel="00000000" w:rsidR="00000000" w:rsidRPr="00000000">
        <w:rPr>
          <w:rtl w:val="0"/>
        </w:rPr>
      </w:r>
    </w:p>
    <w:p w:rsidR="00000000" w:rsidDel="00000000" w:rsidP="00000000" w:rsidRDefault="00000000" w:rsidRPr="00000000" w14:paraId="00000021">
      <w:pPr>
        <w:spacing w:after="160" w:lineRule="auto"/>
        <w:jc w:val="both"/>
        <w:rPr>
          <w:b w:val="1"/>
          <w:color w:val="741b47"/>
          <w:sz w:val="24"/>
          <w:szCs w:val="24"/>
        </w:rPr>
      </w:pPr>
      <w:r w:rsidDel="00000000" w:rsidR="00000000" w:rsidRPr="00000000">
        <w:rPr>
          <w:rtl w:val="0"/>
        </w:rPr>
      </w:r>
    </w:p>
    <w:p w:rsidR="00000000" w:rsidDel="00000000" w:rsidP="00000000" w:rsidRDefault="00000000" w:rsidRPr="00000000" w14:paraId="00000022">
      <w:pPr>
        <w:spacing w:after="160" w:line="259" w:lineRule="auto"/>
        <w:jc w:val="both"/>
        <w:rPr>
          <w:b w:val="1"/>
          <w:color w:val="741b47"/>
          <w:sz w:val="24"/>
          <w:szCs w:val="24"/>
        </w:rPr>
      </w:pPr>
      <w:r w:rsidDel="00000000" w:rsidR="00000000" w:rsidRPr="00000000">
        <w:rPr>
          <w:rtl w:val="0"/>
        </w:rPr>
      </w:r>
    </w:p>
    <w:p w:rsidR="00000000" w:rsidDel="00000000" w:rsidP="00000000" w:rsidRDefault="00000000" w:rsidRPr="00000000" w14:paraId="00000023">
      <w:pPr>
        <w:spacing w:after="160" w:line="259" w:lineRule="auto"/>
        <w:jc w:val="both"/>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spacing w:before="158.4" w:lineRule="auto"/>
      <w:ind w:left="-417.6" w:right="2028.800000000001" w:firstLine="0"/>
      <w:rPr>
        <w:color w:val="681954"/>
        <w:sz w:val="15"/>
        <w:szCs w:val="15"/>
      </w:rPr>
    </w:pPr>
    <w:r w:rsidDel="00000000" w:rsidR="00000000" w:rsidRPr="00000000">
      <w:rPr>
        <w:color w:val="681954"/>
        <w:sz w:val="15"/>
        <w:szCs w:val="15"/>
        <w:rtl w:val="0"/>
      </w:rPr>
      <w:t xml:space="preserve">REGISTERED OFFICE: Cathedral Schools Trust, College Square, Bristol, BS1 5TS  </w:t>
    </w:r>
  </w:p>
  <w:p w:rsidR="00000000" w:rsidDel="00000000" w:rsidP="00000000" w:rsidRDefault="00000000" w:rsidRPr="00000000" w14:paraId="00000026">
    <w:pPr>
      <w:widowControl w:val="0"/>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27">
    <w:pPr>
      <w:widowControl w:val="0"/>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28">
    <w:pPr>
      <w:widowControl w:val="0"/>
      <w:spacing w:before="158.4" w:lineRule="auto"/>
      <w:ind w:left="-417.6" w:right="2028.800000000001" w:firstLine="0"/>
      <w:rPr>
        <w:color w:val="a89b54"/>
        <w:sz w:val="15"/>
        <w:szCs w:val="15"/>
      </w:rPr>
    </w:pPr>
    <w:r w:rsidDel="00000000" w:rsidR="00000000" w:rsidRPr="00000000">
      <w:rPr>
        <w:color w:val="a89b54"/>
        <w:sz w:val="15"/>
        <w:szCs w:val="15"/>
        <w:rtl w:val="0"/>
      </w:rPr>
      <w:t xml:space="preserve">CATHEDRAL SCHOOLS TRUST IS REGISTERED IN ENGLAND AND WALES REGISTERED COMPANY NO. 06516626 </w:t>
    </w:r>
  </w:p>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dmissions@trinityacademybristol.org" TargetMode="External"/><Relationship Id="rId12" Type="http://schemas.openxmlformats.org/officeDocument/2006/relationships/footer" Target="footer1.xml"/><Relationship Id="rId9" Type="http://schemas.openxmlformats.org/officeDocument/2006/relationships/hyperlink" Target="https://www.trinityacademybristol.org/media/1487/trinity-academy-privacy-notice-june-2019.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yjukRrheSAwevIbE3/mj3Si6kg==">AMUW2mUo99PN0FLvTMPQYziKQnUO6ZWSR3wdpRjKr6Q65AIoUB6YlVgcejzI8HX0KP9RWufQRo1ciFwaAA9Q0zpElsaCfq9saHkWchlNo+AlFS3hA4amKlod7dgTBwdr/FlhprKjm07tJ20GBsfELsI53iPFEVF66o3Y5ebU8FbVM9PillsPmkCtKMugF2gmRBVqyxOujqExo6xemPJ91eonwPSflKF14Q6YtFxqN4PZcSDYWc6QyNA=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